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2659B" w14:textId="740AC164" w:rsidR="008E7719" w:rsidRDefault="008E7719" w:rsidP="008E7719">
      <w:pPr>
        <w:spacing w:after="0"/>
      </w:pPr>
      <w:bookmarkStart w:id="0" w:name="_GoBack"/>
      <w:bookmarkEnd w:id="0"/>
      <w:r>
        <w:t>Lemelson STEM Academy</w:t>
      </w:r>
    </w:p>
    <w:p w14:paraId="5BAA1F86" w14:textId="7D479194" w:rsidR="008E7719" w:rsidRDefault="008E7719" w:rsidP="008E7719">
      <w:pPr>
        <w:spacing w:after="0"/>
      </w:pPr>
      <w:r>
        <w:t>Progress Update: February 26, 2021</w:t>
      </w:r>
    </w:p>
    <w:p w14:paraId="3DA8C71D" w14:textId="0EEB7031" w:rsidR="008E7719" w:rsidRDefault="008E7719" w:rsidP="008E7719">
      <w:pPr>
        <w:spacing w:after="0"/>
      </w:pPr>
    </w:p>
    <w:p w14:paraId="55CDA681" w14:textId="77777777" w:rsidR="008E7719" w:rsidRDefault="008E7719" w:rsidP="008E7719">
      <w:pPr>
        <w:spacing w:after="0"/>
        <w:rPr>
          <w:b/>
          <w:bCs/>
        </w:rPr>
      </w:pPr>
      <w:r w:rsidRPr="008E7719">
        <w:rPr>
          <w:b/>
          <w:bCs/>
        </w:rPr>
        <w:t>Professional Development</w:t>
      </w:r>
      <w:r>
        <w:rPr>
          <w:b/>
          <w:bCs/>
        </w:rPr>
        <w:t xml:space="preserve"> </w:t>
      </w:r>
    </w:p>
    <w:p w14:paraId="793BB44E" w14:textId="01B9C252" w:rsidR="008E7719" w:rsidRDefault="008E7719" w:rsidP="008E7719">
      <w:pPr>
        <w:spacing w:after="0"/>
        <w:rPr>
          <w:b/>
          <w:bCs/>
        </w:rPr>
      </w:pPr>
      <w:r>
        <w:rPr>
          <w:b/>
          <w:bCs/>
        </w:rPr>
        <w:t>Progress</w:t>
      </w:r>
    </w:p>
    <w:p w14:paraId="0ECB459D" w14:textId="58ABE03C" w:rsidR="008E7719" w:rsidRDefault="008E7719" w:rsidP="008E7719">
      <w:pPr>
        <w:pStyle w:val="ListParagraph"/>
        <w:numPr>
          <w:ilvl w:val="0"/>
          <w:numId w:val="1"/>
        </w:numPr>
        <w:spacing w:after="0"/>
      </w:pPr>
      <w:r>
        <w:t>Teachers completed GLAD (Guided Language Acquisition Design) training.</w:t>
      </w:r>
    </w:p>
    <w:p w14:paraId="54C6304B" w14:textId="71B51F83" w:rsidR="008E7719" w:rsidRDefault="008E7719" w:rsidP="008E7719">
      <w:pPr>
        <w:pStyle w:val="ListParagraph"/>
        <w:numPr>
          <w:ilvl w:val="0"/>
          <w:numId w:val="1"/>
        </w:numPr>
        <w:spacing w:after="0"/>
      </w:pPr>
      <w:r>
        <w:t xml:space="preserve">Peer Observations occurred during </w:t>
      </w:r>
      <w:r w:rsidR="00491B01">
        <w:t>January and February</w:t>
      </w:r>
      <w:r>
        <w:t xml:space="preserve"> to gather data on implementation.</w:t>
      </w:r>
    </w:p>
    <w:p w14:paraId="2709B8E8" w14:textId="5FE15434" w:rsidR="008E7719" w:rsidRDefault="008E7719" w:rsidP="008E7719">
      <w:pPr>
        <w:pStyle w:val="ListParagraph"/>
        <w:numPr>
          <w:ilvl w:val="0"/>
          <w:numId w:val="1"/>
        </w:numPr>
        <w:spacing w:after="0"/>
      </w:pPr>
      <w:r>
        <w:t>Teachers have included GLAD strategies in their Unit planners, and review at weekly grade level meetings.</w:t>
      </w:r>
    </w:p>
    <w:p w14:paraId="626833BE" w14:textId="701B8AC0" w:rsidR="008E7719" w:rsidRDefault="008E7719" w:rsidP="008E7719">
      <w:pPr>
        <w:pStyle w:val="ListParagraph"/>
        <w:numPr>
          <w:ilvl w:val="0"/>
          <w:numId w:val="1"/>
        </w:numPr>
        <w:spacing w:after="0"/>
      </w:pPr>
      <w:r>
        <w:t>Weekly PLCs meetings by grade level review student product to enhance teaching and learning.</w:t>
      </w:r>
    </w:p>
    <w:p w14:paraId="6BA6E374" w14:textId="0EB8ACE5" w:rsidR="008E7719" w:rsidRDefault="008E7719" w:rsidP="008E7719">
      <w:pPr>
        <w:pStyle w:val="ListParagraph"/>
        <w:numPr>
          <w:ilvl w:val="0"/>
          <w:numId w:val="1"/>
        </w:numPr>
        <w:spacing w:after="0"/>
      </w:pPr>
      <w:r>
        <w:t>Teachers are competent in their understanding of the Benchmark Digital Platform.</w:t>
      </w:r>
    </w:p>
    <w:p w14:paraId="5DCD7C8B" w14:textId="4E60704C" w:rsidR="008E7719" w:rsidRDefault="008E7719" w:rsidP="008E7719">
      <w:pPr>
        <w:spacing w:after="0"/>
        <w:rPr>
          <w:b/>
          <w:bCs/>
        </w:rPr>
      </w:pPr>
      <w:r>
        <w:rPr>
          <w:b/>
          <w:bCs/>
        </w:rPr>
        <w:t>Barriers</w:t>
      </w:r>
    </w:p>
    <w:p w14:paraId="6A9DDD59" w14:textId="56B62CBD" w:rsidR="008E7719" w:rsidRPr="008E7719" w:rsidRDefault="008E7719" w:rsidP="008E7719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>Money was not available to have GLAD trainers lead GLAD in action.</w:t>
      </w:r>
    </w:p>
    <w:p w14:paraId="25DF20EF" w14:textId="64C0E967" w:rsidR="008E7719" w:rsidRDefault="008E7719" w:rsidP="008E7719">
      <w:pPr>
        <w:spacing w:after="0"/>
        <w:rPr>
          <w:b/>
          <w:bCs/>
        </w:rPr>
      </w:pPr>
      <w:r>
        <w:rPr>
          <w:b/>
          <w:bCs/>
        </w:rPr>
        <w:t>Next steps</w:t>
      </w:r>
    </w:p>
    <w:p w14:paraId="6BC6EB1C" w14:textId="7425B705" w:rsidR="008E7719" w:rsidRPr="00491B01" w:rsidRDefault="008E7719" w:rsidP="008E7719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 xml:space="preserve">School instructional and data coach are leading the </w:t>
      </w:r>
      <w:r w:rsidR="00491B01">
        <w:t>implementation of GLAD strategies.</w:t>
      </w:r>
    </w:p>
    <w:p w14:paraId="65EB2D4E" w14:textId="5C6028D6" w:rsidR="00491B01" w:rsidRPr="00491B01" w:rsidRDefault="00491B01" w:rsidP="008E7719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>Peer observations will continue in March and April</w:t>
      </w:r>
    </w:p>
    <w:p w14:paraId="700B8350" w14:textId="77AFCCD8" w:rsidR="00491B01" w:rsidRPr="008E7719" w:rsidRDefault="00491B01" w:rsidP="008E7719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 xml:space="preserve">Analysis of ACCESS data as an objective measure of </w:t>
      </w:r>
    </w:p>
    <w:p w14:paraId="0D700787" w14:textId="77777777" w:rsidR="008E7719" w:rsidRPr="008E7719" w:rsidRDefault="008E7719" w:rsidP="008E7719">
      <w:pPr>
        <w:spacing w:after="0"/>
        <w:rPr>
          <w:b/>
          <w:bCs/>
        </w:rPr>
      </w:pPr>
    </w:p>
    <w:p w14:paraId="21A1F234" w14:textId="25B8D29C" w:rsidR="008E7719" w:rsidRDefault="008E7719" w:rsidP="008E7719">
      <w:pPr>
        <w:spacing w:after="0"/>
      </w:pPr>
    </w:p>
    <w:p w14:paraId="3E7481BD" w14:textId="2E5270A2" w:rsidR="008E7719" w:rsidRDefault="008E7719" w:rsidP="008E7719">
      <w:pPr>
        <w:spacing w:after="0"/>
        <w:rPr>
          <w:b/>
          <w:bCs/>
        </w:rPr>
      </w:pPr>
      <w:r>
        <w:rPr>
          <w:b/>
          <w:bCs/>
        </w:rPr>
        <w:t>Family Engagement</w:t>
      </w:r>
    </w:p>
    <w:p w14:paraId="2BB7BB90" w14:textId="1C80F2D9" w:rsidR="00491B01" w:rsidRDefault="00491B01" w:rsidP="008E7719">
      <w:pPr>
        <w:spacing w:after="0"/>
        <w:rPr>
          <w:b/>
          <w:bCs/>
        </w:rPr>
      </w:pPr>
      <w:r>
        <w:rPr>
          <w:b/>
          <w:bCs/>
        </w:rPr>
        <w:t>Progress</w:t>
      </w:r>
    </w:p>
    <w:p w14:paraId="2E07180E" w14:textId="2CAE3EA8" w:rsidR="008E7719" w:rsidRPr="008E7719" w:rsidRDefault="008E7719" w:rsidP="008E7719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t>There is monthly contact with families by classroom teachers.</w:t>
      </w:r>
    </w:p>
    <w:p w14:paraId="33A6847B" w14:textId="308209DA" w:rsidR="008E7719" w:rsidRPr="008E7719" w:rsidRDefault="008E7719" w:rsidP="008E7719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t>Virtual Home Visits are on track by identified teachers.</w:t>
      </w:r>
    </w:p>
    <w:p w14:paraId="07C0B86E" w14:textId="421942F4" w:rsidR="008E7719" w:rsidRPr="008E7719" w:rsidRDefault="008E7719" w:rsidP="008E7719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t>There was a 94% attendance rate for Fall Conferences.</w:t>
      </w:r>
    </w:p>
    <w:p w14:paraId="5E2A5408" w14:textId="19F13C9C" w:rsidR="008E7719" w:rsidRPr="00491B01" w:rsidRDefault="008E7719" w:rsidP="008E7719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t>Spring conferences were not implemented.</w:t>
      </w:r>
    </w:p>
    <w:p w14:paraId="56AEF4FA" w14:textId="7E4CE3F5" w:rsidR="00491B01" w:rsidRDefault="00491B01" w:rsidP="00491B01">
      <w:pPr>
        <w:spacing w:after="0"/>
        <w:rPr>
          <w:b/>
          <w:bCs/>
        </w:rPr>
      </w:pPr>
      <w:r>
        <w:rPr>
          <w:b/>
          <w:bCs/>
        </w:rPr>
        <w:t>Barriers</w:t>
      </w:r>
    </w:p>
    <w:p w14:paraId="66D21866" w14:textId="79AFCB45" w:rsidR="00491B01" w:rsidRDefault="00491B01" w:rsidP="00491B01">
      <w:pPr>
        <w:pStyle w:val="ListParagraph"/>
        <w:numPr>
          <w:ilvl w:val="0"/>
          <w:numId w:val="4"/>
        </w:numPr>
        <w:spacing w:after="0"/>
      </w:pPr>
      <w:r>
        <w:t>Parents are hesitant to participate in virtual trainings/conferences.</w:t>
      </w:r>
    </w:p>
    <w:p w14:paraId="68160748" w14:textId="6CA2B064" w:rsidR="00491B01" w:rsidRDefault="00491B01" w:rsidP="00491B01">
      <w:pPr>
        <w:spacing w:after="0"/>
        <w:rPr>
          <w:b/>
          <w:bCs/>
        </w:rPr>
      </w:pPr>
      <w:r>
        <w:rPr>
          <w:b/>
          <w:bCs/>
        </w:rPr>
        <w:t>Next steps</w:t>
      </w:r>
    </w:p>
    <w:p w14:paraId="3855D1DB" w14:textId="03FD5C3F" w:rsidR="00491B01" w:rsidRPr="00491B01" w:rsidRDefault="00491B01" w:rsidP="00491B01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>
        <w:t>Engage with parents with recent data on student progress; dependent on date data is received.</w:t>
      </w:r>
    </w:p>
    <w:p w14:paraId="56E2BFF8" w14:textId="629255F0" w:rsidR="008E7719" w:rsidRDefault="008E7719" w:rsidP="008E7719">
      <w:pPr>
        <w:spacing w:after="0"/>
        <w:rPr>
          <w:b/>
          <w:bCs/>
        </w:rPr>
      </w:pPr>
    </w:p>
    <w:p w14:paraId="22F7B8EC" w14:textId="2485ED47" w:rsidR="008E7719" w:rsidRDefault="00491B01" w:rsidP="008E7719">
      <w:pPr>
        <w:spacing w:after="0"/>
        <w:rPr>
          <w:b/>
          <w:bCs/>
        </w:rPr>
      </w:pPr>
      <w:r>
        <w:rPr>
          <w:b/>
          <w:bCs/>
        </w:rPr>
        <w:t>Curriculum, Instruction, and Assessment</w:t>
      </w:r>
    </w:p>
    <w:p w14:paraId="40EC7FC7" w14:textId="26AE54A6" w:rsidR="00491B01" w:rsidRDefault="00491B01" w:rsidP="008E7719">
      <w:pPr>
        <w:spacing w:after="0"/>
        <w:rPr>
          <w:b/>
          <w:bCs/>
        </w:rPr>
      </w:pPr>
      <w:r>
        <w:rPr>
          <w:b/>
          <w:bCs/>
        </w:rPr>
        <w:t>Progress</w:t>
      </w:r>
    </w:p>
    <w:p w14:paraId="08F2384E" w14:textId="70B28223" w:rsidR="00491B01" w:rsidRPr="00EB1983" w:rsidRDefault="00491B01" w:rsidP="00491B01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>
        <w:t>Many grade levels chose a writing task to monitor progress through the student learning objectives process; data is currently being collected on student progress.</w:t>
      </w:r>
    </w:p>
    <w:p w14:paraId="0B375D7F" w14:textId="112D2BF7" w:rsidR="00EB1983" w:rsidRPr="000B21CD" w:rsidRDefault="000B21CD" w:rsidP="00491B01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>
        <w:t>Growth towards the 40</w:t>
      </w:r>
      <w:r w:rsidRPr="000B21CD">
        <w:rPr>
          <w:vertAlign w:val="superscript"/>
        </w:rPr>
        <w:t>th</w:t>
      </w:r>
      <w:r>
        <w:t xml:space="preserve"> percentile on MAP showed regression between Fall and Winter assessments.</w:t>
      </w:r>
    </w:p>
    <w:p w14:paraId="0CFC5888" w14:textId="57C7046F" w:rsidR="000B21CD" w:rsidRDefault="000B21CD" w:rsidP="000B21CD">
      <w:pPr>
        <w:spacing w:after="0"/>
        <w:rPr>
          <w:b/>
          <w:bCs/>
        </w:rPr>
      </w:pPr>
      <w:r>
        <w:rPr>
          <w:b/>
          <w:bCs/>
        </w:rPr>
        <w:t>Barriers</w:t>
      </w:r>
    </w:p>
    <w:p w14:paraId="0902055F" w14:textId="657E06F1" w:rsidR="000B21CD" w:rsidRDefault="000B21CD" w:rsidP="000B21CD">
      <w:pPr>
        <w:pStyle w:val="ListParagraph"/>
        <w:numPr>
          <w:ilvl w:val="0"/>
          <w:numId w:val="5"/>
        </w:numPr>
        <w:spacing w:after="0"/>
      </w:pPr>
      <w:r>
        <w:t>Distance Learning students did not test during Fall MAP testing but did test in the Winter.  There results are significantly lower than our in-person learners.</w:t>
      </w:r>
    </w:p>
    <w:p w14:paraId="08C53349" w14:textId="2EDD3A85" w:rsidR="000B21CD" w:rsidRDefault="000B21CD" w:rsidP="000B21CD">
      <w:pPr>
        <w:pStyle w:val="ListParagraph"/>
        <w:numPr>
          <w:ilvl w:val="0"/>
          <w:numId w:val="5"/>
        </w:numPr>
        <w:spacing w:after="0"/>
      </w:pPr>
      <w:r>
        <w:t>Attendance for our Distance Learners is inconsistent which has a negative impact on reaching grade level students.</w:t>
      </w:r>
    </w:p>
    <w:p w14:paraId="55CA592F" w14:textId="77777777" w:rsidR="000B21CD" w:rsidRDefault="000B21CD" w:rsidP="000B21CD">
      <w:pPr>
        <w:spacing w:after="0"/>
        <w:rPr>
          <w:b/>
          <w:bCs/>
        </w:rPr>
      </w:pPr>
    </w:p>
    <w:p w14:paraId="0E351C65" w14:textId="77777777" w:rsidR="000B21CD" w:rsidRDefault="000B21CD" w:rsidP="000B21CD">
      <w:pPr>
        <w:spacing w:after="0"/>
        <w:rPr>
          <w:b/>
          <w:bCs/>
        </w:rPr>
      </w:pPr>
    </w:p>
    <w:p w14:paraId="592D47F4" w14:textId="77777777" w:rsidR="000B21CD" w:rsidRDefault="000B21CD" w:rsidP="000B21CD">
      <w:pPr>
        <w:spacing w:after="0"/>
        <w:rPr>
          <w:b/>
          <w:bCs/>
        </w:rPr>
      </w:pPr>
    </w:p>
    <w:p w14:paraId="781ADA87" w14:textId="268F0E88" w:rsidR="000B21CD" w:rsidRDefault="000B21CD" w:rsidP="000B21CD">
      <w:pPr>
        <w:spacing w:after="0"/>
        <w:rPr>
          <w:b/>
          <w:bCs/>
        </w:rPr>
      </w:pPr>
      <w:r>
        <w:rPr>
          <w:b/>
          <w:bCs/>
        </w:rPr>
        <w:lastRenderedPageBreak/>
        <w:t>Next steps</w:t>
      </w:r>
    </w:p>
    <w:p w14:paraId="2EF30BC9" w14:textId="4F3D98D6" w:rsidR="000B21CD" w:rsidRDefault="000B21CD" w:rsidP="000B21CD">
      <w:pPr>
        <w:pStyle w:val="ListParagraph"/>
        <w:numPr>
          <w:ilvl w:val="0"/>
          <w:numId w:val="6"/>
        </w:numPr>
        <w:spacing w:after="0"/>
      </w:pPr>
      <w:r>
        <w:t>Continue to identify essential standards for our Distance Learners.</w:t>
      </w:r>
    </w:p>
    <w:p w14:paraId="091D2216" w14:textId="3920517E" w:rsidR="000B21CD" w:rsidRDefault="000B21CD" w:rsidP="000B21CD">
      <w:pPr>
        <w:pStyle w:val="ListParagraph"/>
        <w:numPr>
          <w:ilvl w:val="0"/>
          <w:numId w:val="6"/>
        </w:numPr>
        <w:spacing w:after="0"/>
      </w:pPr>
      <w:r>
        <w:t>Continue grade level focus on supporting our Distance Learners.</w:t>
      </w:r>
    </w:p>
    <w:p w14:paraId="27E3332E" w14:textId="543ADAE1" w:rsidR="000B21CD" w:rsidRDefault="000B21CD" w:rsidP="000B21CD">
      <w:pPr>
        <w:pStyle w:val="ListParagraph"/>
        <w:numPr>
          <w:ilvl w:val="0"/>
          <w:numId w:val="6"/>
        </w:numPr>
        <w:spacing w:after="0"/>
      </w:pPr>
      <w:r>
        <w:t>Attendance conferences to improve attendance.</w:t>
      </w:r>
    </w:p>
    <w:p w14:paraId="70EBC8D2" w14:textId="7551EC82" w:rsidR="000B21CD" w:rsidRDefault="000B21CD" w:rsidP="000B21CD">
      <w:pPr>
        <w:spacing w:after="0"/>
      </w:pPr>
    </w:p>
    <w:p w14:paraId="1C04DDB2" w14:textId="1FFF9945" w:rsidR="000B21CD" w:rsidRPr="000E6BFF" w:rsidRDefault="000B21CD" w:rsidP="000B21CD">
      <w:pPr>
        <w:spacing w:after="0"/>
      </w:pPr>
      <w:r>
        <w:t xml:space="preserve">Our data between Fall and Winter assessments was </w:t>
      </w:r>
      <w:r w:rsidR="000E6BFF">
        <w:t>impacted</w:t>
      </w:r>
      <w:r>
        <w:t xml:space="preserve"> when Distance Learners were included in the Winter assessments.  We are seeing growth in student </w:t>
      </w:r>
      <w:r w:rsidR="000E6BFF">
        <w:t xml:space="preserve">performance when analyzing student </w:t>
      </w:r>
      <w:r>
        <w:t>product and anticipate this supporting improved MAP scores in the Spring.</w:t>
      </w:r>
      <w:r w:rsidR="000E6BFF">
        <w:t xml:space="preserve">  We will  not be making adjustments to our School Performance Plan at this time. </w:t>
      </w:r>
    </w:p>
    <w:sectPr w:rsidR="000B21CD" w:rsidRPr="000E6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5CA7"/>
    <w:multiLevelType w:val="hybridMultilevel"/>
    <w:tmpl w:val="8806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E6577"/>
    <w:multiLevelType w:val="hybridMultilevel"/>
    <w:tmpl w:val="9ECC6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43FD5"/>
    <w:multiLevelType w:val="hybridMultilevel"/>
    <w:tmpl w:val="2DA44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75821"/>
    <w:multiLevelType w:val="hybridMultilevel"/>
    <w:tmpl w:val="8A52E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17F83"/>
    <w:multiLevelType w:val="hybridMultilevel"/>
    <w:tmpl w:val="926A9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16F0A"/>
    <w:multiLevelType w:val="hybridMultilevel"/>
    <w:tmpl w:val="1EBE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19"/>
    <w:rsid w:val="000B21CD"/>
    <w:rsid w:val="000E6BFF"/>
    <w:rsid w:val="00491B01"/>
    <w:rsid w:val="008E7719"/>
    <w:rsid w:val="00BE474F"/>
    <w:rsid w:val="00BF7717"/>
    <w:rsid w:val="00C67E2A"/>
    <w:rsid w:val="00EB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20A6A"/>
  <w15:chartTrackingRefBased/>
  <w15:docId w15:val="{E03C3177-8995-4AE7-BA81-8D1E85D2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Novelli, Susan</dc:creator>
  <cp:keywords/>
  <dc:description/>
  <cp:lastModifiedBy>Perez, Joanna</cp:lastModifiedBy>
  <cp:revision>2</cp:revision>
  <dcterms:created xsi:type="dcterms:W3CDTF">2021-02-26T19:29:00Z</dcterms:created>
  <dcterms:modified xsi:type="dcterms:W3CDTF">2021-02-26T19:29:00Z</dcterms:modified>
</cp:coreProperties>
</file>